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2EA" w:rsidRPr="00B842EA" w:rsidRDefault="00B842EA" w:rsidP="00B842EA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B842EA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Муниципальное бюджетное общеобразовательное учреждение</w:t>
      </w:r>
    </w:p>
    <w:p w:rsidR="00B842EA" w:rsidRPr="00B842EA" w:rsidRDefault="00B842EA" w:rsidP="00B842EA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B842EA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“Киртелинская средняя оббщеобразовательная школа”</w:t>
      </w:r>
    </w:p>
    <w:p w:rsidR="00B842EA" w:rsidRPr="00B842EA" w:rsidRDefault="00B842EA" w:rsidP="00B842EA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B842EA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Тетюшского муниципального района Республики Татарстан</w:t>
      </w: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 xml:space="preserve">Рабочая программа </w:t>
      </w:r>
    </w:p>
    <w:p w:rsidR="00B842EA" w:rsidRDefault="00CB1F25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у</w:t>
      </w:r>
      <w:r w:rsidR="00B842E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 xml:space="preserve">чебного предмета </w:t>
      </w:r>
    </w:p>
    <w:p w:rsidR="00B842EA" w:rsidRDefault="00CB1F25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“Родной (мордовский) язык”</w:t>
      </w:r>
    </w:p>
    <w:p w:rsidR="00B842EA" w:rsidRDefault="00AA7B4B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2</w:t>
      </w:r>
      <w:r w:rsidR="00B842EA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-4 классы</w:t>
      </w: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B842EA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Принят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 xml:space="preserve"> на заседании педагогического совета </w:t>
      </w:r>
    </w:p>
    <w:p w:rsidR="00B842EA" w:rsidRPr="00B842EA" w:rsidRDefault="00B842EA" w:rsidP="00765632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firstLine="425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 xml:space="preserve">Протокол № 1 от 18 августа 2022 г. </w:t>
      </w: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B842EA" w:rsidRDefault="00B842EA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</w:p>
    <w:p w:rsidR="00765632" w:rsidRDefault="00E01981" w:rsidP="00E01981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Киртели, 2022</w:t>
      </w:r>
    </w:p>
    <w:p w:rsidR="00765632" w:rsidRDefault="00765632" w:rsidP="007D2ABD">
      <w:pPr>
        <w:widowControl w:val="0"/>
        <w:tabs>
          <w:tab w:val="left" w:pos="1974"/>
          <w:tab w:val="left" w:pos="5195"/>
        </w:tabs>
        <w:autoSpaceDE w:val="0"/>
        <w:autoSpaceDN w:val="0"/>
        <w:spacing w:after="0"/>
        <w:ind w:left="709" w:firstLine="42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lastRenderedPageBreak/>
        <w:t xml:space="preserve">Пояснительная записка </w:t>
      </w:r>
      <w:r w:rsidR="00CB1F2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 xml:space="preserve">учебного предмета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“Родной (мордовский) язык”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Первоначальная необходимая цель школы – научить учащихся читать и писать без ошибок. Выполнение этой цели –  имеет большое значение для  </w:t>
      </w:r>
      <w:proofErr w:type="spellStart"/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мокшанского</w:t>
      </w:r>
      <w:proofErr w:type="spellEnd"/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языка, который помогает учащимся хорошо знать и русский язык, и другие предметы.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Знание родного </w:t>
      </w:r>
      <w:proofErr w:type="spellStart"/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мокшанского</w:t>
      </w:r>
      <w:proofErr w:type="spellEnd"/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языка помогает всеобщему развитию школьников: формирует мировоззрение, развивает логическое мышление, эстетические чувства и память. Знание родного  языка повышает филологическое образование школьника, расширяет познавательный кругозор. 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ahoma" w:hAnsi="Times New Roman" w:cs="Times New Roman"/>
          <w:sz w:val="24"/>
          <w:szCs w:val="24"/>
          <w:lang w:eastAsia="ru-RU"/>
        </w:rPr>
        <w:t>о 2</w:t>
      </w: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-4  классах с помощью родного языка достигаются такие учебные задачи: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- научить учащихся хорошо себя вести, любить свою родину и Отечество;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- научить знать и понимать красоту окружающего мира;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- научить </w:t>
      </w:r>
      <w:proofErr w:type="gramStart"/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красиво</w:t>
      </w:r>
      <w:proofErr w:type="gramEnd"/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говорить, произносить и писать без ошибок.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 xml:space="preserve"> Знать учащимся культуру своего народа: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- мордовские  традиции и обычаи;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proofErr w:type="gramStart"/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- названия предметов родного края (города, деревни, реки, леса, луга, оврага, птиц, животных и другие имена);</w:t>
      </w:r>
      <w:proofErr w:type="gramEnd"/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- названия домашней утвари;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- одежду (как и из чего ее делали);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ahoma" w:hAnsi="Times New Roman" w:cs="Times New Roman"/>
          <w:sz w:val="24"/>
          <w:szCs w:val="24"/>
          <w:lang w:eastAsia="ru-RU"/>
        </w:rPr>
      </w:pPr>
      <w:r w:rsidRPr="00765632">
        <w:rPr>
          <w:rFonts w:ascii="Times New Roman" w:eastAsia="Tahoma" w:hAnsi="Times New Roman" w:cs="Times New Roman"/>
          <w:sz w:val="24"/>
          <w:szCs w:val="24"/>
          <w:lang w:eastAsia="ru-RU"/>
        </w:rPr>
        <w:t>- фольклор (песни, сказки, пословицы, загадки, игры);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отношения с соседями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.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речи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 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-4 классах грамматика родного языка делится </w:t>
      </w:r>
      <w:proofErr w:type="gram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«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Звуки и буквы»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 «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», «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», «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речи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», «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Чистописание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».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Звуки и букв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ы. Понимание этой темы даётся во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класс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учащиеся получают знания про звуки и буквы (гласные, согласные, звонкие и глухие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мягкие и твёрдые согласные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учатся делать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-буквенный</w:t>
      </w:r>
      <w:proofErr w:type="gram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разбор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3-4 класс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более глубоко изучается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буквенный</w:t>
      </w:r>
      <w:proofErr w:type="gram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анализ слов согласно фонетике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мокшанского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языка (гласные буквы, обозначающие мягкость согласных звуков и т.д.)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начальных классах работа над темой «Звуки и буквы» помогает развивать культуру разговорной речи учеников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улучшить их литературный язык.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 над словом начинается с первого класса и продолжается на протяжении 4 классов. Большое внимание уделяется пониманию лексике слова, но учащимся начальных классов об этом теоретические знания не даются. Учащимся слово раскрывается как название предмета или жизненного явления.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 класс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раскрывается понятие частей слова; в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3-4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класс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учащимся раскрываются все части слова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(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корень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суффикс,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окончание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).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Говорится о том, что с помощью суффикса образуются новые слова, где корень и суффикс легко разделяются. В 3-4 классе учащиеся начинают знать правописание слов (меняя форму слова, однокоренные слова).</w:t>
      </w:r>
    </w:p>
    <w:p w:rsidR="00765632" w:rsidRPr="00765632" w:rsidRDefault="00765632" w:rsidP="00765632">
      <w:pPr>
        <w:spacing w:after="0" w:line="80" w:lineRule="atLeast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3-4 классе изучаются части речи: имя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существительн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имя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прилагательн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местоимени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имя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числительн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глагол,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послелог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Ученик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начинают их изучать во втором классе, когда встречаются со словами, которые отвечают на вопросы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кие</w:t>
      </w:r>
      <w:proofErr w:type="gram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?,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мезе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?,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кит?,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месть?,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кодама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?,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кодамот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?,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мезе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тии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?,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месенди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?,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мъзяра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?.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начальных классах наречие не изучается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 даются разные упражнения, где есть наречия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такие предложения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: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Ваня моли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вишкста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Тячи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шись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лямбе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Нина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тонафни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лац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Дети находят наречия с помощью вопроса. 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Предложение.  В начальных классах про предложение даются такие знания: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1.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предложения по цели высказывания (повествовательные, вопросительные, побудительные предложения).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2.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Главные и второстепенные члены предложения.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Т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 учащимся дается понятие о словосочетании. Например: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Цёранятне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лездсть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сире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бабаняти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Цёранятне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лездсть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–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главные члены предложения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(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подлежащ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и сказуем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);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лездсть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бабаняти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словосочетание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Такие знания учащимся даются на протяжении всего 4-го класса (с помощью вопросов). 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2 классе ученики учатся правильному произношению предложений по цели высказывания и по интонации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так же правильной постановке знаков препинания в конце предложения</w:t>
      </w:r>
      <w:proofErr w:type="gram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(. ? ! ).</w:t>
      </w:r>
      <w:proofErr w:type="gramEnd"/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Развитие речи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2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-4 классах развитие речи начинается на уроках чтения и правописания. Ученики научатся делать паузы и изменять интонацию во время работы над текстом, им даются знания о том, что речь состоит из предложений, предложения составляют текст.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уроках чтения учащиеся научатся составлять план к тексту, и с помощью плана составлять текст.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учащиеся дойдут до написания изложений, сочинений и других творческих работ про школьную жизнь, игры, экскурсии и т.д.</w:t>
      </w:r>
    </w:p>
    <w:p w:rsidR="00765632" w:rsidRPr="00765632" w:rsidRDefault="00765632" w:rsidP="0076563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ворческ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(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письменную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и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устн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) работ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входят изобразительно-выразительные средства языка: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эпитет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,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синони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, сравнения.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этих средств ученики из урока в урок улучшают сво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письменную и устную речь</w:t>
      </w:r>
    </w:p>
    <w:p w:rsidR="00765632" w:rsidRPr="00765632" w:rsidRDefault="00765632" w:rsidP="00765632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Место курса «Родной  (мордовский) язык» в школьном учебном плане:</w:t>
      </w:r>
      <w:r w:rsidRPr="00765632">
        <w:rPr>
          <w:rFonts w:ascii="Tahoma" w:eastAsia="Times New Roman" w:hAnsi="Tahoma" w:cs="Tahoma"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2 ч., 68ч.</w:t>
      </w:r>
    </w:p>
    <w:p w:rsidR="00765632" w:rsidRDefault="00765632" w:rsidP="00765632">
      <w:pPr>
        <w:spacing w:after="0" w:line="240" w:lineRule="auto"/>
        <w:ind w:firstLine="720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</w:p>
    <w:p w:rsidR="00E02144" w:rsidRDefault="00E02144" w:rsidP="00E02144">
      <w:pPr>
        <w:spacing w:after="0" w:line="240" w:lineRule="auto"/>
        <w:ind w:firstLine="720"/>
        <w:jc w:val="center"/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eastAsia="ru-RU"/>
        </w:rPr>
        <w:t>Содержание учебного предмета</w:t>
      </w:r>
      <w:r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" w:eastAsia="ru-RU"/>
        </w:rPr>
        <w:t xml:space="preserve"> «Родной (мордовский) язык»</w:t>
      </w:r>
    </w:p>
    <w:p w:rsidR="00852AE6" w:rsidRPr="00765632" w:rsidRDefault="00852AE6" w:rsidP="00852AE6">
      <w:pPr>
        <w:spacing w:after="0" w:line="240" w:lineRule="auto"/>
        <w:ind w:firstLine="720"/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ahoma"/>
          <w:b/>
          <w:bCs/>
          <w:color w:val="000000"/>
          <w:sz w:val="24"/>
          <w:szCs w:val="24"/>
          <w:lang w:val="ru" w:eastAsia="ru-RU"/>
        </w:rPr>
        <w:t>2 класс</w:t>
      </w:r>
    </w:p>
    <w:p w:rsidR="00E02144" w:rsidRPr="00765632" w:rsidRDefault="00E02144" w:rsidP="00E02144">
      <w:pPr>
        <w:shd w:val="clear" w:color="auto" w:fill="FFFFFF"/>
        <w:spacing w:before="86"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Предложение.</w:t>
      </w:r>
    </w:p>
    <w:p w:rsidR="00E02144" w:rsidRPr="00765632" w:rsidRDefault="00E02144" w:rsidP="00E02144">
      <w:pPr>
        <w:shd w:val="clear" w:color="auto" w:fill="FFFFFF"/>
        <w:spacing w:before="86" w:after="0" w:line="240" w:lineRule="auto"/>
        <w:ind w:left="274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       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Уметь разделять речь на предложения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" w:eastAsia="ru-RU"/>
        </w:rPr>
        <w:t xml:space="preserve">, 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 основе вопросов связывать друг с другом слова по смыслу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" w:eastAsia="ru-RU"/>
        </w:rPr>
        <w:t xml:space="preserve">, 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составлять повествовательные, вопросительные, побудительные предложения, ставить нужные знаки препинания в конце предложения.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"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Понимать определение родственных слов, и находить их в тексте. Значение  противоположных слов.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Звуки и буквы.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Гласные звуки и буквы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.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Согласн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звуки и буквы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.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отличия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Мокш</w:t>
      </w:r>
      <w:proofErr w:type="spellStart"/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анский</w:t>
      </w:r>
      <w:proofErr w:type="spellEnd"/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ал</w:t>
      </w:r>
      <w:proofErr w:type="spellStart"/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фавит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.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называть буквы по алфавиту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Слог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Деление слова на слоги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.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Перенос слова из строчки в строку. Слова с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ЙХ, ИХ, ЫХ, ЛХ, ЛЬХ, РХ, РЬХ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буквенными сочетаниями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Мягкость согласных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.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Гласные буквы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Я, Э, </w:t>
      </w:r>
      <w:proofErr w:type="gram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Ю</w:t>
      </w:r>
      <w:proofErr w:type="gram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 Е, Ё, 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обозначающие мягкость согласных звуков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Мягкий знак в конце и середине слова, перед твёрдыми согласными после буквы Л.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Гласные буквы в начале слова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.</w:t>
      </w:r>
    </w:p>
    <w:p w:rsidR="00E02144" w:rsidRPr="00765632" w:rsidRDefault="00E02144" w:rsidP="00E02144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Буквы 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, Э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начале слова.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 с буквами</w:t>
      </w:r>
      <w:proofErr w:type="gram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И</w:t>
      </w:r>
      <w:proofErr w:type="gram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 Й.</w:t>
      </w:r>
    </w:p>
    <w:p w:rsidR="00E02144" w:rsidRPr="00765632" w:rsidRDefault="00E02144" w:rsidP="00E02144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  <w:proofErr w:type="spellStart"/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Шипящ</w:t>
      </w: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ие</w:t>
      </w:r>
      <w:proofErr w:type="spellEnd"/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согласн</w:t>
      </w:r>
      <w:proofErr w:type="spellEnd"/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 xml:space="preserve">е. </w:t>
      </w: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Звонкие и глухие</w:t>
      </w: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t>согласн</w:t>
      </w: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7656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E02144" w:rsidRPr="00765632" w:rsidRDefault="00E02144" w:rsidP="00E02144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Шипящ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согласн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е.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Слова со слогами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Ча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-Ща, Чу-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Щу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,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Жи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-Ши,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Жя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,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Шя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,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Щя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их правописание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Нахождение звонких и глухих согласных в слове и их правописание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E02144" w:rsidRPr="00765632" w:rsidRDefault="00E02144" w:rsidP="00E02144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Заглавная буква.</w:t>
      </w:r>
    </w:p>
    <w:p w:rsidR="00E02144" w:rsidRPr="00765632" w:rsidRDefault="00E02144" w:rsidP="00E02144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Заглавная буква в начале предложения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" w:eastAsia="ru-RU"/>
        </w:rPr>
        <w:t xml:space="preserve">. 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Заглавная буква в именах, фамилиях, отчествах.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"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Заглавная буква в кличках животных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" w:eastAsia="ru-RU"/>
        </w:rPr>
        <w:t xml:space="preserve">. </w:t>
      </w:r>
      <w:proofErr w:type="gramStart"/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Заглавная буква в названиях городов, деревень, улиц, рек, озёр, морей, океанов, государств.</w:t>
      </w:r>
      <w:proofErr w:type="gramEnd"/>
    </w:p>
    <w:p w:rsidR="00E02144" w:rsidRPr="00765632" w:rsidRDefault="00E02144" w:rsidP="00E021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           </w:t>
      </w:r>
      <w:r w:rsidRPr="0076563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Слова, обозначающие</w:t>
      </w:r>
      <w:r w:rsidRPr="00765632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предмет, действие, признак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" w:eastAsia="ru-RU"/>
        </w:rPr>
        <w:t>.</w:t>
      </w:r>
    </w:p>
    <w:p w:rsidR="00E02144" w:rsidRPr="00765632" w:rsidRDefault="00E02144" w:rsidP="00E02144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t>Слова, обозначающие предмет, действие, признак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" w:eastAsia="ru-RU"/>
        </w:rPr>
        <w:t xml:space="preserve"> - 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и отвечающие на вопросы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к</w:t>
      </w:r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ие</w:t>
      </w:r>
      <w:proofErr w:type="gramEnd"/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 xml:space="preserve">?  </w:t>
      </w:r>
      <w:r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к</w:t>
      </w:r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 xml:space="preserve">ит?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м</w:t>
      </w:r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езе</w:t>
      </w:r>
      <w:proofErr w:type="spellEnd"/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 xml:space="preserve">? </w:t>
      </w:r>
      <w:r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месть?</w:t>
      </w:r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м</w:t>
      </w:r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езе</w:t>
      </w:r>
      <w:proofErr w:type="spellEnd"/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 xml:space="preserve"> </w:t>
      </w:r>
      <w:proofErr w:type="spellStart"/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тии</w:t>
      </w:r>
      <w:proofErr w:type="spellEnd"/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 xml:space="preserve">?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м</w:t>
      </w:r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есенди</w:t>
      </w:r>
      <w:proofErr w:type="spellEnd"/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 xml:space="preserve">?;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к</w:t>
      </w:r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одама</w:t>
      </w:r>
      <w:proofErr w:type="spellEnd"/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 xml:space="preserve">?,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к</w:t>
      </w:r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одапт</w:t>
      </w:r>
      <w:proofErr w:type="spellEnd"/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?</w:t>
      </w:r>
      <w:r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>.</w:t>
      </w:r>
      <w:r w:rsidRPr="00E02144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val="ru"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Уметь ставить вопрос к слову, находить их в предложении,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отличать 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друг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друг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, составлять с ними предложения</w:t>
      </w:r>
      <w:r w:rsidRPr="0076563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" w:eastAsia="ru-RU"/>
        </w:rPr>
        <w:t>.</w:t>
      </w:r>
    </w:p>
    <w:p w:rsidR="00062F45" w:rsidRDefault="00062F45" w:rsidP="00062F45">
      <w:pPr>
        <w:shd w:val="clear" w:color="auto" w:fill="FFFFFF"/>
        <w:autoSpaceDE w:val="0"/>
        <w:autoSpaceDN w:val="0"/>
        <w:adjustRightInd w:val="0"/>
        <w:spacing w:after="0"/>
        <w:ind w:left="709" w:firstLine="425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062F45" w:rsidRPr="007D2ABD" w:rsidRDefault="00062F45" w:rsidP="00062F45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3 класс </w:t>
      </w:r>
    </w:p>
    <w:p w:rsidR="00062F45" w:rsidRPr="007D2ABD" w:rsidRDefault="00062F45" w:rsidP="00062F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Повторение </w:t>
      </w:r>
      <w:proofErr w:type="gramStart"/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изученного</w:t>
      </w:r>
      <w:proofErr w:type="gramEnd"/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за 2 класс. </w:t>
      </w:r>
    </w:p>
    <w:p w:rsidR="00062F45" w:rsidRPr="007D2ABD" w:rsidRDefault="00062F45" w:rsidP="00062F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7C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707C96" w:rsidRPr="00707C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Сл</w:t>
      </w:r>
      <w:r w:rsidRPr="00707C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ово</w:t>
      </w:r>
      <w:r w:rsidRPr="007D2AB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слог.  </w:t>
      </w:r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Перенос слов с одной строчки на другую. Слова, которые не переносятся с одной строчки на другую. Деление слов на слоги.</w:t>
      </w:r>
    </w:p>
    <w:p w:rsidR="00062F45" w:rsidRPr="007D2ABD" w:rsidRDefault="00062F45" w:rsidP="00062F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Части слова. </w:t>
      </w:r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Части слова: корень, суффикс, окончание. Образование слов с помощью суффиксов</w:t>
      </w:r>
      <w:proofErr w:type="gramStart"/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уффиксы в словах. Звонкие и глухие согласные в </w:t>
      </w:r>
      <w:proofErr w:type="gramStart"/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корне слова</w:t>
      </w:r>
      <w:proofErr w:type="gramEnd"/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062F45" w:rsidRPr="007D2ABD" w:rsidRDefault="00062F45" w:rsidP="00062F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Части речи. Существительное.  </w:t>
      </w:r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 об имени существительном. Собственные и нарицательные существительные. Изменение имён существительных по числам.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Правописание</w:t>
      </w:r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гласных букв в основе имён существительных. Название и вопросы падежей. Основное склонение у существительных. Правописание корней и окончаний у основного склонения существительных.</w:t>
      </w:r>
    </w:p>
    <w:p w:rsidR="00062F45" w:rsidRPr="007D2ABD" w:rsidRDefault="00062F45" w:rsidP="00062F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Прилагательное.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прилагательного. Его связи в предложении. Прилагательное в нашей речи. Противоположные по смыслу прилагательные. Упражнения в нахождении близких и противоположных по значению слов. Правописание прилагательных.</w:t>
      </w:r>
    </w:p>
    <w:p w:rsidR="00062F45" w:rsidRPr="007D2ABD" w:rsidRDefault="00062F45" w:rsidP="00062F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Местоимение. </w:t>
      </w:r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местоимения. Изменение личных местоимений по числам.          Употребление местоимений вместо существительного.</w:t>
      </w:r>
    </w:p>
    <w:p w:rsidR="00062F45" w:rsidRPr="007D2ABD" w:rsidRDefault="00062F45" w:rsidP="00062F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Глагол.  </w:t>
      </w:r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глагола и его вопросы. Глагол в нашей речи. Времена глагола. Глаголы антонимы. Близкие по значению глаголы.</w:t>
      </w:r>
    </w:p>
    <w:p w:rsidR="00062F45" w:rsidRPr="007D2ABD" w:rsidRDefault="00062F45" w:rsidP="00062F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Послелоги. </w:t>
      </w:r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послелогов. Место послелогов в предложении. Связь послелогов с существительными. Правописание послелогов.</w:t>
      </w:r>
    </w:p>
    <w:p w:rsidR="00062F45" w:rsidRPr="007D2ABD" w:rsidRDefault="00062F45" w:rsidP="00062F4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2A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Предложение. </w:t>
      </w:r>
      <w:r w:rsidRPr="007D2A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 предложении. Повествовательные, вопросительные, восклицательные предложения. Понятие о главных и второстепенных членах предложения. Главные члены предложения. Связь слов в предложении. Умение дополнять предложения главными и второстепенными членами предложения. Обращение и его значение в предложении.              Обращение в начале, в середине и в конце предложения. Выделение обращения запятой.</w:t>
      </w:r>
    </w:p>
    <w:p w:rsidR="00062F45" w:rsidRPr="007D2ABD" w:rsidRDefault="00062F45" w:rsidP="00062F45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062F45" w:rsidRPr="007D2ABD" w:rsidRDefault="00062F45" w:rsidP="00062F45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4 класс </w:t>
      </w:r>
    </w:p>
    <w:p w:rsidR="00062F45" w:rsidRPr="007D2ABD" w:rsidRDefault="00062F45" w:rsidP="00062F4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sz w:val="24"/>
          <w:szCs w:val="24"/>
        </w:rPr>
        <w:t xml:space="preserve">Мокшане и их язык.  </w:t>
      </w:r>
      <w:r w:rsidRPr="007D2ABD">
        <w:rPr>
          <w:rFonts w:ascii="Times New Roman" w:eastAsia="Calibri" w:hAnsi="Times New Roman" w:cs="Times New Roman"/>
          <w:sz w:val="24"/>
          <w:szCs w:val="24"/>
        </w:rPr>
        <w:t>О языке мокша и эрзи. История её возникновения.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sz w:val="24"/>
          <w:szCs w:val="24"/>
        </w:rPr>
        <w:t xml:space="preserve">Повторение </w:t>
      </w:r>
      <w:proofErr w:type="gramStart"/>
      <w:r w:rsidRPr="007D2ABD">
        <w:rPr>
          <w:rFonts w:ascii="Times New Roman" w:eastAsia="Calibri" w:hAnsi="Times New Roman" w:cs="Times New Roman"/>
          <w:b/>
          <w:sz w:val="24"/>
          <w:szCs w:val="24"/>
        </w:rPr>
        <w:t>изученного</w:t>
      </w:r>
      <w:proofErr w:type="gramEnd"/>
      <w:r w:rsidRPr="007D2ABD">
        <w:rPr>
          <w:rFonts w:ascii="Times New Roman" w:eastAsia="Calibri" w:hAnsi="Times New Roman" w:cs="Times New Roman"/>
          <w:b/>
          <w:sz w:val="24"/>
          <w:szCs w:val="24"/>
        </w:rPr>
        <w:t xml:space="preserve"> во 2 и 3 классе. 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 xml:space="preserve">Предложение. Алфавит. Повысить умения учащихся в правописании букв и слов по алфавиту. Научить находить нужные слова по словарю. Гласные и согласные звуки. Фонетический анализ.  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 xml:space="preserve">Перенос слов из одной строчки на другую.  Звонкие и глухие согласные. Слова с </w:t>
      </w:r>
      <w:proofErr w:type="gramStart"/>
      <w:r w:rsidRPr="007D2ABD">
        <w:rPr>
          <w:rFonts w:ascii="Times New Roman" w:eastAsia="Calibri" w:hAnsi="Times New Roman" w:cs="Times New Roman"/>
          <w:sz w:val="24"/>
          <w:szCs w:val="24"/>
        </w:rPr>
        <w:t>удвоенным</w:t>
      </w:r>
      <w:proofErr w:type="gramEnd"/>
      <w:r w:rsidRPr="007D2ABD">
        <w:rPr>
          <w:rFonts w:ascii="Times New Roman" w:eastAsia="Calibri" w:hAnsi="Times New Roman" w:cs="Times New Roman"/>
          <w:sz w:val="24"/>
          <w:szCs w:val="24"/>
        </w:rPr>
        <w:t xml:space="preserve"> согласными. Твердые и мягкие согласные. Мягкий знак в середине и конце слова. Части слова (корень, суффикс, окончание), правописание слов с суффиксами. 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>Главные и второстепенные члены предложения.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right="3072" w:firstLine="709"/>
        <w:jc w:val="both"/>
        <w:rPr>
          <w:rFonts w:ascii="Times New Roman" w:eastAsia="Calibri" w:hAnsi="Times New Roman" w:cs="Times New Roman"/>
          <w:b/>
          <w:bCs/>
          <w:spacing w:val="-2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bCs/>
          <w:spacing w:val="-2"/>
          <w:sz w:val="24"/>
          <w:szCs w:val="24"/>
        </w:rPr>
        <w:t>Части речи.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right="73" w:firstLine="709"/>
        <w:jc w:val="both"/>
        <w:rPr>
          <w:rFonts w:ascii="Times New Roman" w:eastAsia="Calibri" w:hAnsi="Times New Roman" w:cs="Times New Roman"/>
          <w:bCs/>
          <w:spacing w:val="-2"/>
          <w:sz w:val="24"/>
          <w:szCs w:val="24"/>
        </w:rPr>
      </w:pPr>
      <w:r w:rsidRPr="007D2ABD">
        <w:rPr>
          <w:rFonts w:ascii="Times New Roman" w:eastAsia="Calibri" w:hAnsi="Times New Roman" w:cs="Times New Roman"/>
          <w:bCs/>
          <w:spacing w:val="-2"/>
          <w:sz w:val="24"/>
          <w:szCs w:val="24"/>
        </w:rPr>
        <w:t>Части речи: имя существительное, имя прилагательное, имя числительное, местоимение, глагол. Их использование в разговорной и письменной речи.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right="3072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bCs/>
          <w:spacing w:val="-1"/>
          <w:sz w:val="24"/>
          <w:szCs w:val="24"/>
        </w:rPr>
        <w:t>Имя существительное.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 xml:space="preserve">Имя существительное как часть речи. Одушевленные и неодушевленные имена существительные. Собственные и нарицательные имена существительные. Единственное и множественное число имён существительных. Падежи основного склонения и их вопросы. Связь имён существительных послелогами. Правописание имён существительных основного склонения. Правописание имён существительных, оканчивающихся на гласные У, </w:t>
      </w:r>
      <w:proofErr w:type="gramStart"/>
      <w:r w:rsidRPr="007D2ABD">
        <w:rPr>
          <w:rFonts w:ascii="Times New Roman" w:eastAsia="Calibri" w:hAnsi="Times New Roman" w:cs="Times New Roman"/>
          <w:sz w:val="24"/>
          <w:szCs w:val="24"/>
        </w:rPr>
        <w:t>Ю</w:t>
      </w:r>
      <w:proofErr w:type="gramEnd"/>
      <w:r w:rsidRPr="007D2ABD">
        <w:rPr>
          <w:rFonts w:ascii="Times New Roman" w:eastAsia="Calibri" w:hAnsi="Times New Roman" w:cs="Times New Roman"/>
          <w:sz w:val="24"/>
          <w:szCs w:val="24"/>
        </w:rPr>
        <w:t>, И, Ы.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bCs/>
          <w:spacing w:val="-2"/>
          <w:sz w:val="24"/>
          <w:szCs w:val="24"/>
        </w:rPr>
        <w:t xml:space="preserve"> Имя прилагательное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>Имя прилагательное как часть речи. Вопросы, на которые отвечает имя прилагательное. Значение имен прилагательных в разговорной речи. Образование  прилагательных, правописание гласных</w:t>
      </w:r>
      <w:proofErr w:type="gramStart"/>
      <w:r w:rsidRPr="007D2ABD">
        <w:rPr>
          <w:rFonts w:ascii="Times New Roman" w:eastAsia="Calibri" w:hAnsi="Times New Roman" w:cs="Times New Roman"/>
          <w:sz w:val="24"/>
          <w:szCs w:val="24"/>
        </w:rPr>
        <w:t xml:space="preserve"> А</w:t>
      </w:r>
      <w:proofErr w:type="gramEnd"/>
      <w:r w:rsidRPr="007D2ABD">
        <w:rPr>
          <w:rFonts w:ascii="Times New Roman" w:eastAsia="Calibri" w:hAnsi="Times New Roman" w:cs="Times New Roman"/>
          <w:sz w:val="24"/>
          <w:szCs w:val="24"/>
        </w:rPr>
        <w:t>, Е, Я в окончаниях прилагательных.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bCs/>
          <w:spacing w:val="-2"/>
          <w:sz w:val="24"/>
          <w:szCs w:val="24"/>
        </w:rPr>
        <w:t>Имя числительное.</w:t>
      </w:r>
    </w:p>
    <w:p w:rsidR="00062F45" w:rsidRPr="007D2ABD" w:rsidRDefault="00062F45" w:rsidP="00062F45">
      <w:pPr>
        <w:shd w:val="clear" w:color="auto" w:fill="FFFFFF"/>
        <w:tabs>
          <w:tab w:val="left" w:pos="142"/>
          <w:tab w:val="left" w:leader="dot" w:pos="5856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 xml:space="preserve">Имя числительное как часть речи. Значение числительных и вопросы к ним. Порядковые и количественные имена числительные. Связь имен числительных с именами существительными. Научить учащихся склонять имена числительные по падежам, а так же числительные в словосочетании с существительным. 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bCs/>
          <w:sz w:val="24"/>
          <w:szCs w:val="24"/>
        </w:rPr>
        <w:t>Местоимение.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>Местоимение как часть речи. Местоимения 1-го, 2-го, 3-го лица. Личные местоимения и их склонение по падежам. Научить заменять существительные местоимениями. Единственное и множественное число местоимений. Их смысл в разговорной речи. Научить учащихся изменять (склонять) личные местоимения, уметь применять личные местоимения в нужном падеже в разговорной и письменной речи.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lastRenderedPageBreak/>
        <w:t>Замена имен существительных местоимениями.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bCs/>
          <w:sz w:val="24"/>
          <w:szCs w:val="24"/>
        </w:rPr>
        <w:t>Глагол.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right="19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>Глагол как часть речи. Значение глагола и его вопросы. Неопределённая форма глагола. Отрицательные глаголы. Лица глагола. Времена глагола. Правописание глаголов настоящего времени. Прошедшее время глагола. Будущее время глагола.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Предложение. 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right="1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 xml:space="preserve">Распространённые и нераспространённые предложения. Предложения с однородными членами, союзная и   бессоюзная связь, интонация перечисления. Роль запятой в перечислении, а так же при союзах </w:t>
      </w:r>
      <w:r w:rsidRPr="007D2ABD">
        <w:rPr>
          <w:rFonts w:ascii="Times New Roman" w:eastAsia="Calibri" w:hAnsi="Times New Roman" w:cs="Times New Roman"/>
          <w:sz w:val="24"/>
          <w:szCs w:val="24"/>
          <w:u w:val="single"/>
        </w:rPr>
        <w:t>и, а, но.</w:t>
      </w:r>
      <w:r w:rsidRPr="007D2ABD">
        <w:rPr>
          <w:rFonts w:ascii="Times New Roman" w:eastAsia="Calibri" w:hAnsi="Times New Roman" w:cs="Times New Roman"/>
          <w:sz w:val="24"/>
          <w:szCs w:val="24"/>
        </w:rPr>
        <w:t xml:space="preserve">  Уметь составлять предложения с однородными членами.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right="5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2ABD">
        <w:rPr>
          <w:rFonts w:ascii="Times New Roman" w:eastAsia="Calibri" w:hAnsi="Times New Roman" w:cs="Times New Roman"/>
          <w:sz w:val="24"/>
          <w:szCs w:val="24"/>
        </w:rPr>
        <w:t>Обращение. Обращение в начале предложения. Интонация при обращении, запятая и восклицательный знак. Уметь составлять предложения с обращениями.</w:t>
      </w:r>
    </w:p>
    <w:p w:rsidR="00062F45" w:rsidRPr="007D2ABD" w:rsidRDefault="00062F45" w:rsidP="00062F45">
      <w:pPr>
        <w:shd w:val="clear" w:color="auto" w:fill="FFFFFF"/>
        <w:tabs>
          <w:tab w:val="left" w:pos="142"/>
        </w:tabs>
        <w:spacing w:after="0"/>
        <w:ind w:left="709" w:right="5" w:firstLine="425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062F45" w:rsidRDefault="00765632" w:rsidP="00765632">
      <w:pPr>
        <w:shd w:val="clear" w:color="auto" w:fill="FFFFFF"/>
        <w:spacing w:after="0" w:line="360" w:lineRule="auto"/>
        <w:ind w:left="264" w:firstLine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ПЛАНИРУЕМЫЕ РЕЗУЛЬТАТЫ ОСВОЕНИЯ УЧЕБНОГО ПРЕДМЕТА</w:t>
      </w:r>
      <w:r w:rsidR="00062F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</w:t>
      </w:r>
    </w:p>
    <w:p w:rsidR="00765632" w:rsidRPr="00765632" w:rsidRDefault="00062F45" w:rsidP="00765632">
      <w:pPr>
        <w:shd w:val="clear" w:color="auto" w:fill="FFFFFF"/>
        <w:spacing w:after="0" w:line="360" w:lineRule="auto"/>
        <w:ind w:left="264" w:firstLine="720"/>
        <w:jc w:val="center"/>
        <w:rPr>
          <w:rFonts w:ascii="Times New Roman" w:eastAsia="Times New Roman" w:hAnsi="Times New Roman" w:cs="Times New Roman"/>
          <w:b/>
          <w:color w:val="FFFF00"/>
          <w:sz w:val="28"/>
          <w:szCs w:val="28"/>
          <w:lang w:val="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«РОДНОЙ (мордовский) ЯЗЫК»</w:t>
      </w:r>
      <w:r w:rsidR="00765632"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.</w:t>
      </w:r>
    </w:p>
    <w:p w:rsidR="00765632" w:rsidRPr="00765632" w:rsidRDefault="00765632" w:rsidP="00765632">
      <w:pPr>
        <w:shd w:val="clear" w:color="auto" w:fill="FFFFFF"/>
        <w:spacing w:after="0" w:line="240" w:lineRule="auto"/>
        <w:ind w:left="264"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proofErr w:type="spellStart"/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Личностн</w:t>
      </w:r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ые</w:t>
      </w:r>
      <w:proofErr w:type="spellEnd"/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:</w:t>
      </w:r>
    </w:p>
    <w:p w:rsidR="00765632" w:rsidRPr="00765632" w:rsidRDefault="00765632" w:rsidP="00765632">
      <w:pPr>
        <w:shd w:val="clear" w:color="auto" w:fill="FFFFFF"/>
        <w:spacing w:after="0" w:line="240" w:lineRule="auto"/>
        <w:ind w:left="26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понимать значение родного языка в жизни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,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разговоре друг с другом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,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бережливом отношении к окружающему миру;</w:t>
      </w:r>
    </w:p>
    <w:p w:rsidR="00765632" w:rsidRPr="00765632" w:rsidRDefault="00765632" w:rsidP="00765632">
      <w:pPr>
        <w:shd w:val="clear" w:color="auto" w:fill="FFFFFF"/>
        <w:spacing w:after="0" w:line="240" w:lineRule="auto"/>
        <w:ind w:left="26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использовать приобретенные знания и умения в практической деятельности и повседневной жизни;</w:t>
      </w:r>
    </w:p>
    <w:p w:rsidR="00765632" w:rsidRPr="00765632" w:rsidRDefault="00765632" w:rsidP="00765632">
      <w:pPr>
        <w:shd w:val="clear" w:color="auto" w:fill="FFFFFF"/>
        <w:spacing w:after="0" w:line="240" w:lineRule="auto"/>
        <w:ind w:left="26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формировать коммуникативную компетентность в общении и сотрудничестве со сверстниками, детьми старшего и младшего возраста, взрослыми в процессе образовательной, общественно-полезной, учебно-исследовательской, творческой и других видов деятельности;</w:t>
      </w:r>
    </w:p>
    <w:p w:rsidR="00765632" w:rsidRPr="00765632" w:rsidRDefault="00765632" w:rsidP="00765632">
      <w:pPr>
        <w:shd w:val="clear" w:color="auto" w:fill="FFFFFF"/>
        <w:spacing w:after="0" w:line="240" w:lineRule="auto"/>
        <w:ind w:left="26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учащимся традиции и обычаи своего народа.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proofErr w:type="spellStart"/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Метапредметн</w:t>
      </w:r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ые</w:t>
      </w:r>
      <w:proofErr w:type="spellEnd"/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: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научится слышать звонкий родной язык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научиться произносить звуки, слоги, слова, составлять предложения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 краткие и развернутые ответы на вопросы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обдуманно читать,  без ошибок, выразительно и с нужной интонацией;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краткий и развернутый пересказ текста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ahoma"/>
          <w:sz w:val="24"/>
          <w:szCs w:val="24"/>
          <w:lang w:val="ru" w:eastAsia="ru-RU"/>
        </w:rPr>
        <w:t xml:space="preserve">на слух </w:t>
      </w:r>
      <w:proofErr w:type="spellStart"/>
      <w:r w:rsidRPr="00765632">
        <w:rPr>
          <w:rFonts w:ascii="Times New Roman" w:eastAsia="Times New Roman" w:hAnsi="Times New Roman" w:cs="Tahoma"/>
          <w:sz w:val="24"/>
          <w:szCs w:val="24"/>
          <w:lang w:eastAsia="ru-RU"/>
        </w:rPr>
        <w:t>воспри</w:t>
      </w:r>
      <w:r w:rsidRPr="00765632">
        <w:rPr>
          <w:rFonts w:ascii="Times New Roman" w:eastAsia="Times New Roman" w:hAnsi="Times New Roman" w:cs="Tahoma"/>
          <w:sz w:val="24"/>
          <w:szCs w:val="24"/>
          <w:lang w:val="ru" w:eastAsia="ru-RU"/>
        </w:rPr>
        <w:t>нимать</w:t>
      </w:r>
      <w:proofErr w:type="spellEnd"/>
      <w:r w:rsidRPr="00765632">
        <w:rPr>
          <w:rFonts w:ascii="Times New Roman" w:eastAsia="Times New Roman" w:hAnsi="Times New Roman" w:cs="Tahoma"/>
          <w:sz w:val="24"/>
          <w:szCs w:val="24"/>
          <w:lang w:val="ru" w:eastAsia="ru-RU"/>
        </w:rPr>
        <w:t xml:space="preserve"> различные сообщения</w:t>
      </w:r>
      <w:r w:rsidRPr="00765632">
        <w:rPr>
          <w:rFonts w:ascii="Times New Roman" w:eastAsia="Times New Roman" w:hAnsi="Times New Roman" w:cs="Tahoma"/>
          <w:color w:val="FF0000"/>
          <w:sz w:val="24"/>
          <w:szCs w:val="24"/>
          <w:lang w:eastAsia="ru-RU"/>
        </w:rPr>
        <w:t>,</w:t>
      </w:r>
      <w:r w:rsidRPr="00765632">
        <w:rPr>
          <w:rFonts w:ascii="Times New Roman" w:eastAsia="Times New Roman" w:hAnsi="Times New Roman" w:cs="Tahoma"/>
          <w:color w:val="FF0000"/>
          <w:sz w:val="24"/>
          <w:szCs w:val="24"/>
          <w:lang w:val="ru" w:eastAsia="ru-RU"/>
        </w:rPr>
        <w:t xml:space="preserve">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вместе с учителем, самостоятельно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; 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давать анализ и оценку сделанным заданиям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уметь разговаривать на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мокшанском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765632" w:rsidRPr="00765632" w:rsidRDefault="00765632" w:rsidP="00765632">
      <w:pPr>
        <w:shd w:val="clear" w:color="auto" w:fill="FFFFFF"/>
        <w:spacing w:after="0" w:line="80" w:lineRule="atLeast"/>
        <w:ind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proofErr w:type="spellStart"/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Предметн</w:t>
      </w:r>
      <w:proofErr w:type="spellEnd"/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ы</w:t>
      </w:r>
      <w:r w:rsidRPr="0076563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е:</w:t>
      </w:r>
    </w:p>
    <w:p w:rsidR="00765632" w:rsidRPr="00765632" w:rsidRDefault="00765632" w:rsidP="00765632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произносить полностью слово, сложные слова – по слогам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624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ударение в слове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614"/>
        </w:tabs>
        <w:autoSpaceDE w:val="0"/>
        <w:spacing w:after="0" w:line="240" w:lineRule="auto"/>
        <w:ind w:right="5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 интонацией ключевые слова в предложении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614"/>
        </w:tabs>
        <w:autoSpaceDE w:val="0"/>
        <w:spacing w:before="5"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обозначать интонацией конец предложения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614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паузы в нужном месте предложения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614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уметь слушать чтение и рассказ учителя и своих одноклассников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устно и письменно давать ответы на вопросы, касающиеся одной темы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062F45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и записывать предложения на одну тему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давать название не большой прочитанной части статьи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рассказ о себе и своем окружении;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красиво и правильно писать букву, слово, предложение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;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с книги, с доски, под диктовку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проверять свою запись в тетради на ошибки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765632" w:rsidRPr="00765632" w:rsidRDefault="00765632" w:rsidP="00765632">
      <w:pPr>
        <w:shd w:val="clear" w:color="auto" w:fill="FFFFFF"/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5632" w:rsidRPr="00765632" w:rsidRDefault="00765632" w:rsidP="00765632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Познавательные УУД </w:t>
      </w:r>
    </w:p>
    <w:p w:rsidR="00765632" w:rsidRPr="00765632" w:rsidRDefault="00765632" w:rsidP="00765632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 xml:space="preserve">Обучающийся научится: </w:t>
      </w:r>
    </w:p>
    <w:p w:rsidR="00765632" w:rsidRPr="00765632" w:rsidRDefault="00765632" w:rsidP="00765632">
      <w:pPr>
        <w:shd w:val="clear" w:color="auto" w:fill="FFFFFF"/>
        <w:spacing w:after="0" w:line="240" w:lineRule="auto"/>
        <w:ind w:left="269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красиво и правильно писать букву, слово, предложение, текст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;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с книги, с доски, под диктовку, правильно называть буквы алфавита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right="24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гласные и согласные звуки, мягкие и твёрдые согласные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;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звонкие и глухие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согласные; 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right="24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переносить  слова с одной строчки на другую;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делить слова на слоги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right="29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переносить  слова со слогами Й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Х, ИХ, ЫХ, ЛХ, ЛЬХ, РХ, РЬХ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одной строчки на другую; 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right="19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гласные буквы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Я, Э, </w:t>
      </w:r>
      <w:proofErr w:type="gram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Ю</w:t>
      </w:r>
      <w:proofErr w:type="gram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 Е, Ё, И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обозначающие мягкость согласных звуков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before="5" w:after="0" w:line="240" w:lineRule="auto"/>
        <w:ind w:right="10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 мягкий знак  после мягких согласных, в конце и середине слова; слоги  Ч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А, ЩА, ЖИ, ШИ, ЧУ, ЩУ;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before="10" w:after="0" w:line="240" w:lineRule="auto"/>
        <w:ind w:right="29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заглавные буквы в именах, фамилиях людей, кличках животных, городов, деревней и названий рек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заглавную букву в начале предложения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ставить точку в конце предложения;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составлять 2-3 предложения на заданную тему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находить ударение в слове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правильно писать заглавную букву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;</w:t>
      </w:r>
    </w:p>
    <w:p w:rsidR="00765632" w:rsidRP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ставить в конце предложения </w:t>
      </w:r>
      <w:proofErr w:type="spell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точк</w:t>
      </w:r>
      <w:proofErr w:type="spellEnd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вопросительный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,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восклицательный знаки</w:t>
      </w:r>
      <w:proofErr w:type="gramStart"/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(.?!);</w:t>
      </w:r>
      <w:proofErr w:type="gramEnd"/>
    </w:p>
    <w:p w:rsidR="00765632" w:rsidRDefault="00765632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главные члены предложения</w:t>
      </w:r>
      <w:r w:rsidRPr="00765632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.</w:t>
      </w:r>
    </w:p>
    <w:p w:rsidR="00062F45" w:rsidRPr="00062F45" w:rsidRDefault="00062F45" w:rsidP="00062F45">
      <w:pPr>
        <w:widowControl w:val="0"/>
        <w:shd w:val="clear" w:color="auto" w:fill="FFFFFF"/>
        <w:tabs>
          <w:tab w:val="left" w:pos="528"/>
        </w:tabs>
        <w:autoSpaceDE w:val="0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ТЕМАТИЧЕСКОЕ ПЛАНИРОВАНИЕ</w:t>
      </w:r>
      <w:r w:rsidRPr="00062F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УЧЕБНОГО ПРЕДМЕТА</w:t>
      </w:r>
    </w:p>
    <w:p w:rsidR="00E02144" w:rsidRPr="00062F45" w:rsidRDefault="00062F45" w:rsidP="00062F45">
      <w:pPr>
        <w:widowControl w:val="0"/>
        <w:shd w:val="clear" w:color="auto" w:fill="FFFFFF"/>
        <w:tabs>
          <w:tab w:val="left" w:pos="528"/>
        </w:tabs>
        <w:autoSpaceDE w:val="0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062F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«РОДНОЙ (мордовский) ЯЗЫК».</w:t>
      </w:r>
    </w:p>
    <w:p w:rsidR="00E02144" w:rsidRPr="00E02144" w:rsidRDefault="00E02144" w:rsidP="001A7B5A">
      <w:pPr>
        <w:shd w:val="clear" w:color="auto" w:fill="FFFFFF"/>
        <w:spacing w:before="86"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" w:eastAsia="ru-RU"/>
        </w:rPr>
        <w:t>2 класс</w:t>
      </w:r>
    </w:p>
    <w:tbl>
      <w:tblPr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27"/>
        <w:gridCol w:w="6237"/>
        <w:gridCol w:w="1016"/>
      </w:tblGrid>
      <w:tr w:rsidR="00E02144" w:rsidRPr="00E02144" w:rsidTr="00707C96">
        <w:tc>
          <w:tcPr>
            <w:tcW w:w="827" w:type="dxa"/>
          </w:tcPr>
          <w:p w:rsidR="00E02144" w:rsidRPr="00062F45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 xml:space="preserve">№  </w:t>
            </w:r>
            <w:proofErr w:type="gramStart"/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п</w:t>
            </w:r>
            <w:proofErr w:type="gramEnd"/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/п</w:t>
            </w:r>
          </w:p>
        </w:tc>
        <w:tc>
          <w:tcPr>
            <w:tcW w:w="6237" w:type="dxa"/>
          </w:tcPr>
          <w:p w:rsidR="00E02144" w:rsidRPr="00062F45" w:rsidRDefault="00062F45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 xml:space="preserve">Наименование разделов и тем </w:t>
            </w:r>
          </w:p>
        </w:tc>
        <w:tc>
          <w:tcPr>
            <w:tcW w:w="1016" w:type="dxa"/>
          </w:tcPr>
          <w:p w:rsidR="00E02144" w:rsidRPr="00062F45" w:rsidRDefault="00062F45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Кол-во часов</w:t>
            </w:r>
          </w:p>
        </w:tc>
      </w:tr>
      <w:tr w:rsidR="00E02144" w:rsidRPr="00E02144" w:rsidTr="00707C96">
        <w:tc>
          <w:tcPr>
            <w:tcW w:w="82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1</w:t>
            </w:r>
          </w:p>
        </w:tc>
        <w:tc>
          <w:tcPr>
            <w:tcW w:w="623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Предложение</w:t>
            </w:r>
          </w:p>
        </w:tc>
        <w:tc>
          <w:tcPr>
            <w:tcW w:w="1016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6</w:t>
            </w:r>
          </w:p>
        </w:tc>
      </w:tr>
      <w:tr w:rsidR="00E02144" w:rsidRPr="00E02144" w:rsidTr="00707C96">
        <w:tc>
          <w:tcPr>
            <w:tcW w:w="82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2</w:t>
            </w:r>
          </w:p>
        </w:tc>
        <w:tc>
          <w:tcPr>
            <w:tcW w:w="623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и буквы</w:t>
            </w: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</w:t>
            </w:r>
          </w:p>
        </w:tc>
        <w:tc>
          <w:tcPr>
            <w:tcW w:w="1016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6</w:t>
            </w:r>
          </w:p>
        </w:tc>
      </w:tr>
      <w:tr w:rsidR="00E02144" w:rsidRPr="00E02144" w:rsidTr="00707C96">
        <w:tc>
          <w:tcPr>
            <w:tcW w:w="82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3</w:t>
            </w:r>
          </w:p>
        </w:tc>
        <w:tc>
          <w:tcPr>
            <w:tcW w:w="623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proofErr w:type="spellStart"/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Мокшанский</w:t>
            </w:r>
            <w:proofErr w:type="spellEnd"/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алфавит</w:t>
            </w:r>
          </w:p>
        </w:tc>
        <w:tc>
          <w:tcPr>
            <w:tcW w:w="1016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3</w:t>
            </w:r>
          </w:p>
        </w:tc>
      </w:tr>
      <w:tr w:rsidR="00E02144" w:rsidRPr="00E02144" w:rsidTr="00707C96">
        <w:tc>
          <w:tcPr>
            <w:tcW w:w="82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4</w:t>
            </w:r>
          </w:p>
        </w:tc>
        <w:tc>
          <w:tcPr>
            <w:tcW w:w="6237" w:type="dxa"/>
          </w:tcPr>
          <w:p w:rsidR="00E02144" w:rsidRPr="00E02144" w:rsidRDefault="00E02144" w:rsidP="00E02144">
            <w:pPr>
              <w:tabs>
                <w:tab w:val="left" w:pos="1185"/>
              </w:tabs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Слог</w:t>
            </w:r>
          </w:p>
        </w:tc>
        <w:tc>
          <w:tcPr>
            <w:tcW w:w="1016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10</w:t>
            </w:r>
          </w:p>
        </w:tc>
      </w:tr>
      <w:tr w:rsidR="00E02144" w:rsidRPr="00E02144" w:rsidTr="00707C96">
        <w:tc>
          <w:tcPr>
            <w:tcW w:w="82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5</w:t>
            </w:r>
          </w:p>
        </w:tc>
        <w:tc>
          <w:tcPr>
            <w:tcW w:w="623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Мягкость согласных</w:t>
            </w:r>
          </w:p>
        </w:tc>
        <w:tc>
          <w:tcPr>
            <w:tcW w:w="1016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9</w:t>
            </w:r>
          </w:p>
        </w:tc>
      </w:tr>
      <w:tr w:rsidR="00E02144" w:rsidRPr="00E02144" w:rsidTr="00707C96">
        <w:tc>
          <w:tcPr>
            <w:tcW w:w="82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6</w:t>
            </w:r>
          </w:p>
        </w:tc>
        <w:tc>
          <w:tcPr>
            <w:tcW w:w="623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Гласные буквы в начале слова</w:t>
            </w:r>
          </w:p>
        </w:tc>
        <w:tc>
          <w:tcPr>
            <w:tcW w:w="1016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7</w:t>
            </w:r>
          </w:p>
        </w:tc>
      </w:tr>
      <w:tr w:rsidR="00E02144" w:rsidRPr="00E02144" w:rsidTr="00707C96">
        <w:tc>
          <w:tcPr>
            <w:tcW w:w="82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7</w:t>
            </w:r>
          </w:p>
        </w:tc>
        <w:tc>
          <w:tcPr>
            <w:tcW w:w="623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proofErr w:type="spellStart"/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Шипящ</w:t>
            </w: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proofErr w:type="spellEnd"/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</w:t>
            </w:r>
            <w:proofErr w:type="spellStart"/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согласн</w:t>
            </w: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proofErr w:type="spellEnd"/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. </w:t>
            </w: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Звонкие и глухие</w:t>
            </w: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 </w:t>
            </w:r>
            <w:proofErr w:type="spellStart"/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согласн</w:t>
            </w: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proofErr w:type="spellEnd"/>
          </w:p>
        </w:tc>
        <w:tc>
          <w:tcPr>
            <w:tcW w:w="1016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7</w:t>
            </w:r>
          </w:p>
        </w:tc>
      </w:tr>
      <w:tr w:rsidR="00E02144" w:rsidRPr="00E02144" w:rsidTr="00707C96">
        <w:tc>
          <w:tcPr>
            <w:tcW w:w="82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8</w:t>
            </w:r>
          </w:p>
        </w:tc>
        <w:tc>
          <w:tcPr>
            <w:tcW w:w="623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Заглавная буква</w:t>
            </w:r>
          </w:p>
        </w:tc>
        <w:tc>
          <w:tcPr>
            <w:tcW w:w="1016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9</w:t>
            </w:r>
          </w:p>
        </w:tc>
      </w:tr>
      <w:tr w:rsidR="00E02144" w:rsidRPr="00E02144" w:rsidTr="00707C96">
        <w:tc>
          <w:tcPr>
            <w:tcW w:w="82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9</w:t>
            </w:r>
          </w:p>
        </w:tc>
        <w:tc>
          <w:tcPr>
            <w:tcW w:w="6237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Слова, обозначающие предмет, действие, признак</w:t>
            </w:r>
          </w:p>
        </w:tc>
        <w:tc>
          <w:tcPr>
            <w:tcW w:w="1016" w:type="dxa"/>
          </w:tcPr>
          <w:p w:rsidR="00E02144" w:rsidRPr="00E02144" w:rsidRDefault="00E02144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E0214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11</w:t>
            </w:r>
          </w:p>
        </w:tc>
      </w:tr>
      <w:tr w:rsidR="00707C96" w:rsidRPr="00E02144" w:rsidTr="00707C96">
        <w:tc>
          <w:tcPr>
            <w:tcW w:w="827" w:type="dxa"/>
          </w:tcPr>
          <w:p w:rsidR="00707C96" w:rsidRPr="00E02144" w:rsidRDefault="00707C96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016" w:type="dxa"/>
          </w:tcPr>
          <w:p w:rsidR="00707C96" w:rsidRPr="00707C96" w:rsidRDefault="00707C96" w:rsidP="00E02144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68</w:t>
            </w:r>
          </w:p>
        </w:tc>
      </w:tr>
    </w:tbl>
    <w:p w:rsidR="00E02144" w:rsidRDefault="00E02144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707C96" w:rsidRPr="00707C96" w:rsidRDefault="00707C96" w:rsidP="001A7B5A">
      <w:pPr>
        <w:shd w:val="clear" w:color="auto" w:fill="FFFFFF"/>
        <w:spacing w:before="86"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ru" w:eastAsia="ru-RU"/>
        </w:rPr>
        <w:t>3 класс</w:t>
      </w:r>
    </w:p>
    <w:tbl>
      <w:tblPr>
        <w:tblW w:w="0" w:type="auto"/>
        <w:tblInd w:w="4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27"/>
        <w:gridCol w:w="6237"/>
        <w:gridCol w:w="1016"/>
      </w:tblGrid>
      <w:tr w:rsidR="00707C96" w:rsidRPr="00707C96" w:rsidTr="00707C96">
        <w:tc>
          <w:tcPr>
            <w:tcW w:w="827" w:type="dxa"/>
          </w:tcPr>
          <w:p w:rsidR="00707C96" w:rsidRPr="00062F45" w:rsidRDefault="00707C96" w:rsidP="00CE3A9C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 xml:space="preserve">№  </w:t>
            </w:r>
            <w:proofErr w:type="gramStart"/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п</w:t>
            </w:r>
            <w:proofErr w:type="gramEnd"/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/п</w:t>
            </w:r>
          </w:p>
        </w:tc>
        <w:tc>
          <w:tcPr>
            <w:tcW w:w="6237" w:type="dxa"/>
          </w:tcPr>
          <w:p w:rsidR="00707C96" w:rsidRPr="00062F45" w:rsidRDefault="00707C96" w:rsidP="00CE3A9C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 xml:space="preserve">Наименование разделов и тем </w:t>
            </w:r>
          </w:p>
        </w:tc>
        <w:tc>
          <w:tcPr>
            <w:tcW w:w="1016" w:type="dxa"/>
          </w:tcPr>
          <w:p w:rsidR="00707C96" w:rsidRPr="00707C96" w:rsidRDefault="00707C96" w:rsidP="00CE3A9C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Кол-во часов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1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за 2 класс.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2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 и слог.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3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Части слова.  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707C96" w:rsidRPr="00707C96" w:rsidTr="00707C96">
        <w:trPr>
          <w:trHeight w:val="356"/>
        </w:trPr>
        <w:tc>
          <w:tcPr>
            <w:tcW w:w="827" w:type="dxa"/>
            <w:tcBorders>
              <w:bottom w:val="single" w:sz="4" w:space="0" w:color="auto"/>
            </w:tcBorders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4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707C96" w:rsidRPr="00707C96" w:rsidRDefault="00707C96" w:rsidP="00707C96">
            <w:pPr>
              <w:tabs>
                <w:tab w:val="left" w:pos="1185"/>
              </w:tabs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Части речи. </w:t>
            </w:r>
          </w:p>
        </w:tc>
        <w:tc>
          <w:tcPr>
            <w:tcW w:w="1016" w:type="dxa"/>
            <w:tcBorders>
              <w:bottom w:val="single" w:sz="4" w:space="0" w:color="auto"/>
            </w:tcBorders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07C96" w:rsidRPr="00707C96" w:rsidTr="00707C96">
        <w:trPr>
          <w:trHeight w:val="356"/>
        </w:trPr>
        <w:tc>
          <w:tcPr>
            <w:tcW w:w="827" w:type="dxa"/>
            <w:tcBorders>
              <w:top w:val="single" w:sz="4" w:space="0" w:color="auto"/>
            </w:tcBorders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707C96" w:rsidRPr="00707C96" w:rsidRDefault="00707C96" w:rsidP="00707C96">
            <w:pPr>
              <w:tabs>
                <w:tab w:val="left" w:pos="1185"/>
              </w:tabs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Существительное.  </w:t>
            </w:r>
          </w:p>
        </w:tc>
        <w:tc>
          <w:tcPr>
            <w:tcW w:w="1016" w:type="dxa"/>
            <w:tcBorders>
              <w:top w:val="single" w:sz="4" w:space="0" w:color="auto"/>
            </w:tcBorders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6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Прилагательное.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7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Местоимение.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8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Глагол.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  <w:t>9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Послелоги.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Предложение.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Повторение изученного материала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Контрольные работы, творческие (сочинение, изложение, самостоятельные) работы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707C96" w:rsidRPr="00707C96" w:rsidTr="00707C96">
        <w:tc>
          <w:tcPr>
            <w:tcW w:w="827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" w:eastAsia="ru-RU"/>
              </w:rPr>
            </w:pPr>
          </w:p>
        </w:tc>
        <w:tc>
          <w:tcPr>
            <w:tcW w:w="6237" w:type="dxa"/>
          </w:tcPr>
          <w:p w:rsidR="00707C96" w:rsidRPr="00707C96" w:rsidRDefault="00707C96" w:rsidP="00707C96">
            <w:pPr>
              <w:spacing w:before="86"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016" w:type="dxa"/>
          </w:tcPr>
          <w:p w:rsidR="00707C96" w:rsidRPr="00707C96" w:rsidRDefault="00707C96" w:rsidP="00707C96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68</w:t>
            </w:r>
          </w:p>
        </w:tc>
      </w:tr>
    </w:tbl>
    <w:p w:rsidR="00707C96" w:rsidRDefault="00707C96" w:rsidP="00707C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707C96" w:rsidRPr="00707C96" w:rsidRDefault="00707C96" w:rsidP="001A7B5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07C9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 класс</w:t>
      </w:r>
      <w:bookmarkStart w:id="0" w:name="_GoBack"/>
      <w:bookmarkEnd w:id="0"/>
    </w:p>
    <w:tbl>
      <w:tblPr>
        <w:tblpPr w:leftFromText="180" w:rightFromText="180" w:vertAnchor="text" w:horzAnchor="page" w:tblpX="1270" w:tblpY="1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6237"/>
        <w:gridCol w:w="1100"/>
      </w:tblGrid>
      <w:tr w:rsidR="00707C96" w:rsidRPr="00707C96" w:rsidTr="001A7B5A">
        <w:tc>
          <w:tcPr>
            <w:tcW w:w="709" w:type="dxa"/>
          </w:tcPr>
          <w:p w:rsidR="00707C96" w:rsidRPr="00062F45" w:rsidRDefault="00707C96" w:rsidP="001A7B5A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</w:pPr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 xml:space="preserve">№  </w:t>
            </w:r>
            <w:proofErr w:type="gramStart"/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п</w:t>
            </w:r>
            <w:proofErr w:type="gramEnd"/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/п</w:t>
            </w:r>
          </w:p>
        </w:tc>
        <w:tc>
          <w:tcPr>
            <w:tcW w:w="6237" w:type="dxa"/>
          </w:tcPr>
          <w:p w:rsidR="00707C96" w:rsidRPr="00062F45" w:rsidRDefault="00707C96" w:rsidP="001A7B5A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 xml:space="preserve">Наименование разделов и тем </w:t>
            </w:r>
          </w:p>
        </w:tc>
        <w:tc>
          <w:tcPr>
            <w:tcW w:w="1100" w:type="dxa"/>
          </w:tcPr>
          <w:p w:rsidR="00707C96" w:rsidRPr="00062F45" w:rsidRDefault="00707C96" w:rsidP="001A7B5A">
            <w:pPr>
              <w:spacing w:before="86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062F4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ru" w:eastAsia="ru-RU"/>
              </w:rPr>
              <w:t>Кол-во часов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1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Мокша и их язык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1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2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 xml:space="preserve"> Повторение </w:t>
            </w:r>
            <w:proofErr w:type="gramStart"/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 xml:space="preserve"> во 2 и 3 классе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15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3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Части речи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1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4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Имя существительное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 xml:space="preserve">10 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5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Имя прилагательное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 xml:space="preserve">5 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6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 xml:space="preserve"> Имя числительное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6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7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 xml:space="preserve"> Местоимение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5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8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Глагол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7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9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Предложение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6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10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Повторение изученного в конце года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4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11</w:t>
            </w: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eastAsia="ru-RU"/>
              </w:rPr>
              <w:t>Проверочные и контрольные работы (диктанты, сочинения и другие творческие работы)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  <w:t>8</w:t>
            </w:r>
          </w:p>
        </w:tc>
      </w:tr>
      <w:tr w:rsidR="00707C96" w:rsidRPr="00707C96" w:rsidTr="001A7B5A">
        <w:tc>
          <w:tcPr>
            <w:tcW w:w="709" w:type="dxa"/>
          </w:tcPr>
          <w:p w:rsidR="00707C96" w:rsidRPr="00707C96" w:rsidRDefault="00707C96" w:rsidP="001A7B5A">
            <w:pPr>
              <w:spacing w:after="0" w:line="240" w:lineRule="auto"/>
              <w:jc w:val="center"/>
              <w:rPr>
                <w:rFonts w:ascii="Times New Roman" w:eastAsia="Times New Roman" w:hAnsi="Times New Roman" w:cs="Tahoma"/>
                <w:sz w:val="24"/>
                <w:szCs w:val="24"/>
                <w:lang w:val="ru" w:eastAsia="ru-RU"/>
              </w:rPr>
            </w:pPr>
          </w:p>
        </w:tc>
        <w:tc>
          <w:tcPr>
            <w:tcW w:w="6237" w:type="dxa"/>
          </w:tcPr>
          <w:p w:rsidR="00707C96" w:rsidRPr="00707C96" w:rsidRDefault="00707C96" w:rsidP="001A7B5A">
            <w:pPr>
              <w:spacing w:after="0" w:line="240" w:lineRule="auto"/>
              <w:jc w:val="right"/>
              <w:rPr>
                <w:rFonts w:ascii="Times New Roman" w:eastAsia="Times New Roman" w:hAnsi="Times New Roman" w:cs="Tahoma"/>
                <w:b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b/>
                <w:sz w:val="24"/>
                <w:szCs w:val="24"/>
                <w:lang w:eastAsia="ru-RU"/>
              </w:rPr>
              <w:t>Всего:</w:t>
            </w:r>
            <w:r w:rsidRPr="00707C96">
              <w:rPr>
                <w:rFonts w:ascii="Times New Roman" w:eastAsia="Times New Roman" w:hAnsi="Times New Roman" w:cs="Tahoma"/>
                <w:b/>
                <w:sz w:val="24"/>
                <w:szCs w:val="24"/>
                <w:lang w:val="ru" w:eastAsia="ru-RU"/>
              </w:rPr>
              <w:t xml:space="preserve"> </w:t>
            </w:r>
          </w:p>
        </w:tc>
        <w:tc>
          <w:tcPr>
            <w:tcW w:w="1100" w:type="dxa"/>
          </w:tcPr>
          <w:p w:rsidR="00707C96" w:rsidRPr="00707C96" w:rsidRDefault="00707C96" w:rsidP="001A7B5A">
            <w:pPr>
              <w:spacing w:after="0" w:line="240" w:lineRule="auto"/>
              <w:jc w:val="both"/>
              <w:rPr>
                <w:rFonts w:ascii="Times New Roman" w:eastAsia="Times New Roman" w:hAnsi="Times New Roman" w:cs="Tahoma"/>
                <w:b/>
                <w:sz w:val="24"/>
                <w:szCs w:val="24"/>
                <w:lang w:val="ru" w:eastAsia="ru-RU"/>
              </w:rPr>
            </w:pPr>
            <w:r w:rsidRPr="00707C96">
              <w:rPr>
                <w:rFonts w:ascii="Times New Roman" w:eastAsia="Times New Roman" w:hAnsi="Times New Roman" w:cs="Tahoma"/>
                <w:b/>
                <w:sz w:val="24"/>
                <w:szCs w:val="24"/>
                <w:lang w:val="ru" w:eastAsia="ru-RU"/>
              </w:rPr>
              <w:t>68</w:t>
            </w:r>
          </w:p>
        </w:tc>
      </w:tr>
    </w:tbl>
    <w:p w:rsidR="00707C96" w:rsidRPr="00707C96" w:rsidRDefault="00707C96" w:rsidP="00707C96">
      <w:pPr>
        <w:spacing w:after="0" w:line="240" w:lineRule="auto"/>
        <w:jc w:val="center"/>
        <w:rPr>
          <w:rFonts w:ascii="Times New Roman" w:eastAsia="Times New Roman" w:hAnsi="Times New Roman" w:cs="Tahoma"/>
          <w:b/>
          <w:color w:val="000000"/>
          <w:sz w:val="24"/>
          <w:szCs w:val="24"/>
          <w:u w:val="single"/>
          <w:lang w:val="ru" w:eastAsia="ru-RU"/>
        </w:rPr>
      </w:pPr>
    </w:p>
    <w:p w:rsidR="00E02144" w:rsidRDefault="00E02144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707C96" w:rsidRDefault="00707C96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E02144" w:rsidRDefault="00E02144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E02144" w:rsidRPr="00765632" w:rsidRDefault="00E02144" w:rsidP="00765632">
      <w:pPr>
        <w:widowControl w:val="0"/>
        <w:shd w:val="clear" w:color="auto" w:fill="FFFFFF"/>
        <w:tabs>
          <w:tab w:val="left" w:pos="528"/>
        </w:tabs>
        <w:autoSpaceDE w:val="0"/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707C96" w:rsidRDefault="00707C96" w:rsidP="00765632">
      <w:pPr>
        <w:widowControl w:val="0"/>
        <w:autoSpaceDE w:val="0"/>
        <w:autoSpaceDN w:val="0"/>
        <w:spacing w:before="5" w:after="0" w:line="240" w:lineRule="auto"/>
        <w:ind w:left="532" w:right="-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sectPr w:rsidR="00707C96" w:rsidSect="007656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C65BC"/>
    <w:multiLevelType w:val="hybridMultilevel"/>
    <w:tmpl w:val="6180C18E"/>
    <w:lvl w:ilvl="0" w:tplc="F0CEACDC">
      <w:start w:val="1"/>
      <w:numFmt w:val="decimal"/>
      <w:lvlText w:val="%1."/>
      <w:lvlJc w:val="left"/>
      <w:pPr>
        <w:ind w:left="758" w:hanging="22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0A32A3BE">
      <w:numFmt w:val="bullet"/>
      <w:lvlText w:val="•"/>
      <w:lvlJc w:val="left"/>
      <w:pPr>
        <w:ind w:left="760" w:hanging="226"/>
      </w:pPr>
      <w:rPr>
        <w:lang w:val="ru-RU" w:eastAsia="ru-RU" w:bidi="ru-RU"/>
      </w:rPr>
    </w:lvl>
    <w:lvl w:ilvl="2" w:tplc="3BDCDF46">
      <w:numFmt w:val="bullet"/>
      <w:lvlText w:val="•"/>
      <w:lvlJc w:val="left"/>
      <w:pPr>
        <w:ind w:left="1916" w:hanging="226"/>
      </w:pPr>
      <w:rPr>
        <w:lang w:val="ru-RU" w:eastAsia="ru-RU" w:bidi="ru-RU"/>
      </w:rPr>
    </w:lvl>
    <w:lvl w:ilvl="3" w:tplc="0712BF42">
      <w:numFmt w:val="bullet"/>
      <w:lvlText w:val="•"/>
      <w:lvlJc w:val="left"/>
      <w:pPr>
        <w:ind w:left="3072" w:hanging="226"/>
      </w:pPr>
      <w:rPr>
        <w:lang w:val="ru-RU" w:eastAsia="ru-RU" w:bidi="ru-RU"/>
      </w:rPr>
    </w:lvl>
    <w:lvl w:ilvl="4" w:tplc="E6A86A46">
      <w:numFmt w:val="bullet"/>
      <w:lvlText w:val="•"/>
      <w:lvlJc w:val="left"/>
      <w:pPr>
        <w:ind w:left="4228" w:hanging="226"/>
      </w:pPr>
      <w:rPr>
        <w:lang w:val="ru-RU" w:eastAsia="ru-RU" w:bidi="ru-RU"/>
      </w:rPr>
    </w:lvl>
    <w:lvl w:ilvl="5" w:tplc="68505640">
      <w:numFmt w:val="bullet"/>
      <w:lvlText w:val="•"/>
      <w:lvlJc w:val="left"/>
      <w:pPr>
        <w:ind w:left="5385" w:hanging="226"/>
      </w:pPr>
      <w:rPr>
        <w:lang w:val="ru-RU" w:eastAsia="ru-RU" w:bidi="ru-RU"/>
      </w:rPr>
    </w:lvl>
    <w:lvl w:ilvl="6" w:tplc="5F4C40C4">
      <w:numFmt w:val="bullet"/>
      <w:lvlText w:val="•"/>
      <w:lvlJc w:val="left"/>
      <w:pPr>
        <w:ind w:left="6541" w:hanging="226"/>
      </w:pPr>
      <w:rPr>
        <w:lang w:val="ru-RU" w:eastAsia="ru-RU" w:bidi="ru-RU"/>
      </w:rPr>
    </w:lvl>
    <w:lvl w:ilvl="7" w:tplc="33D279EA">
      <w:numFmt w:val="bullet"/>
      <w:lvlText w:val="•"/>
      <w:lvlJc w:val="left"/>
      <w:pPr>
        <w:ind w:left="7697" w:hanging="226"/>
      </w:pPr>
      <w:rPr>
        <w:lang w:val="ru-RU" w:eastAsia="ru-RU" w:bidi="ru-RU"/>
      </w:rPr>
    </w:lvl>
    <w:lvl w:ilvl="8" w:tplc="874A988E">
      <w:numFmt w:val="bullet"/>
      <w:lvlText w:val="•"/>
      <w:lvlJc w:val="left"/>
      <w:pPr>
        <w:ind w:left="8853" w:hanging="226"/>
      </w:pPr>
      <w:rPr>
        <w:lang w:val="ru-RU" w:eastAsia="ru-RU" w:bidi="ru-RU"/>
      </w:rPr>
    </w:lvl>
  </w:abstractNum>
  <w:abstractNum w:abstractNumId="1">
    <w:nsid w:val="740E11C2"/>
    <w:multiLevelType w:val="hybridMultilevel"/>
    <w:tmpl w:val="FDAA2E4E"/>
    <w:lvl w:ilvl="0" w:tplc="DDAEEEDA">
      <w:start w:val="1"/>
      <w:numFmt w:val="decimal"/>
      <w:lvlText w:val="%1."/>
      <w:lvlJc w:val="left"/>
      <w:pPr>
        <w:ind w:left="758" w:hanging="22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B6BE2766">
      <w:numFmt w:val="bullet"/>
      <w:lvlText w:val="•"/>
      <w:lvlJc w:val="left"/>
      <w:pPr>
        <w:ind w:left="1800" w:hanging="226"/>
      </w:pPr>
      <w:rPr>
        <w:lang w:val="ru-RU" w:eastAsia="ru-RU" w:bidi="ru-RU"/>
      </w:rPr>
    </w:lvl>
    <w:lvl w:ilvl="2" w:tplc="FE5A5FD0">
      <w:numFmt w:val="bullet"/>
      <w:lvlText w:val="•"/>
      <w:lvlJc w:val="left"/>
      <w:pPr>
        <w:ind w:left="2841" w:hanging="226"/>
      </w:pPr>
      <w:rPr>
        <w:lang w:val="ru-RU" w:eastAsia="ru-RU" w:bidi="ru-RU"/>
      </w:rPr>
    </w:lvl>
    <w:lvl w:ilvl="3" w:tplc="4DAE6AB4">
      <w:numFmt w:val="bullet"/>
      <w:lvlText w:val="•"/>
      <w:lvlJc w:val="left"/>
      <w:pPr>
        <w:ind w:left="3881" w:hanging="226"/>
      </w:pPr>
      <w:rPr>
        <w:lang w:val="ru-RU" w:eastAsia="ru-RU" w:bidi="ru-RU"/>
      </w:rPr>
    </w:lvl>
    <w:lvl w:ilvl="4" w:tplc="E1727C9A">
      <w:numFmt w:val="bullet"/>
      <w:lvlText w:val="•"/>
      <w:lvlJc w:val="left"/>
      <w:pPr>
        <w:ind w:left="4922" w:hanging="226"/>
      </w:pPr>
      <w:rPr>
        <w:lang w:val="ru-RU" w:eastAsia="ru-RU" w:bidi="ru-RU"/>
      </w:rPr>
    </w:lvl>
    <w:lvl w:ilvl="5" w:tplc="BD026DA2">
      <w:numFmt w:val="bullet"/>
      <w:lvlText w:val="•"/>
      <w:lvlJc w:val="left"/>
      <w:pPr>
        <w:ind w:left="5963" w:hanging="226"/>
      </w:pPr>
      <w:rPr>
        <w:lang w:val="ru-RU" w:eastAsia="ru-RU" w:bidi="ru-RU"/>
      </w:rPr>
    </w:lvl>
    <w:lvl w:ilvl="6" w:tplc="75189F86">
      <w:numFmt w:val="bullet"/>
      <w:lvlText w:val="•"/>
      <w:lvlJc w:val="left"/>
      <w:pPr>
        <w:ind w:left="7003" w:hanging="226"/>
      </w:pPr>
      <w:rPr>
        <w:lang w:val="ru-RU" w:eastAsia="ru-RU" w:bidi="ru-RU"/>
      </w:rPr>
    </w:lvl>
    <w:lvl w:ilvl="7" w:tplc="79180E34">
      <w:numFmt w:val="bullet"/>
      <w:lvlText w:val="•"/>
      <w:lvlJc w:val="left"/>
      <w:pPr>
        <w:ind w:left="8044" w:hanging="226"/>
      </w:pPr>
      <w:rPr>
        <w:lang w:val="ru-RU" w:eastAsia="ru-RU" w:bidi="ru-RU"/>
      </w:rPr>
    </w:lvl>
    <w:lvl w:ilvl="8" w:tplc="23E09164">
      <w:numFmt w:val="bullet"/>
      <w:lvlText w:val="•"/>
      <w:lvlJc w:val="left"/>
      <w:pPr>
        <w:ind w:left="9085" w:hanging="226"/>
      </w:pPr>
      <w:rPr>
        <w:lang w:val="ru-RU" w:eastAsia="ru-RU" w:bidi="ru-RU"/>
      </w:rPr>
    </w:lvl>
  </w:abstractNum>
  <w:abstractNum w:abstractNumId="2">
    <w:nsid w:val="7AED1F8C"/>
    <w:multiLevelType w:val="hybridMultilevel"/>
    <w:tmpl w:val="F2E2735A"/>
    <w:lvl w:ilvl="0" w:tplc="D122994E">
      <w:numFmt w:val="bullet"/>
      <w:lvlText w:val="-"/>
      <w:lvlJc w:val="left"/>
      <w:pPr>
        <w:ind w:left="556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97688EE">
      <w:numFmt w:val="bullet"/>
      <w:lvlText w:val="•"/>
      <w:lvlJc w:val="left"/>
      <w:pPr>
        <w:ind w:left="1602" w:hanging="130"/>
      </w:pPr>
      <w:rPr>
        <w:lang w:val="ru-RU" w:eastAsia="ru-RU" w:bidi="ru-RU"/>
      </w:rPr>
    </w:lvl>
    <w:lvl w:ilvl="2" w:tplc="9D903590">
      <w:numFmt w:val="bullet"/>
      <w:lvlText w:val="•"/>
      <w:lvlJc w:val="left"/>
      <w:pPr>
        <w:ind w:left="2665" w:hanging="130"/>
      </w:pPr>
      <w:rPr>
        <w:lang w:val="ru-RU" w:eastAsia="ru-RU" w:bidi="ru-RU"/>
      </w:rPr>
    </w:lvl>
    <w:lvl w:ilvl="3" w:tplc="5DF29F3A">
      <w:numFmt w:val="bullet"/>
      <w:lvlText w:val="•"/>
      <w:lvlJc w:val="left"/>
      <w:pPr>
        <w:ind w:left="3727" w:hanging="130"/>
      </w:pPr>
      <w:rPr>
        <w:lang w:val="ru-RU" w:eastAsia="ru-RU" w:bidi="ru-RU"/>
      </w:rPr>
    </w:lvl>
    <w:lvl w:ilvl="4" w:tplc="139459BE">
      <w:numFmt w:val="bullet"/>
      <w:lvlText w:val="•"/>
      <w:lvlJc w:val="left"/>
      <w:pPr>
        <w:ind w:left="4790" w:hanging="130"/>
      </w:pPr>
      <w:rPr>
        <w:lang w:val="ru-RU" w:eastAsia="ru-RU" w:bidi="ru-RU"/>
      </w:rPr>
    </w:lvl>
    <w:lvl w:ilvl="5" w:tplc="5C4C4F4C">
      <w:numFmt w:val="bullet"/>
      <w:lvlText w:val="•"/>
      <w:lvlJc w:val="left"/>
      <w:pPr>
        <w:ind w:left="5853" w:hanging="130"/>
      </w:pPr>
      <w:rPr>
        <w:lang w:val="ru-RU" w:eastAsia="ru-RU" w:bidi="ru-RU"/>
      </w:rPr>
    </w:lvl>
    <w:lvl w:ilvl="6" w:tplc="A2F63256">
      <w:numFmt w:val="bullet"/>
      <w:lvlText w:val="•"/>
      <w:lvlJc w:val="left"/>
      <w:pPr>
        <w:ind w:left="6915" w:hanging="130"/>
      </w:pPr>
      <w:rPr>
        <w:lang w:val="ru-RU" w:eastAsia="ru-RU" w:bidi="ru-RU"/>
      </w:rPr>
    </w:lvl>
    <w:lvl w:ilvl="7" w:tplc="6F7A2586">
      <w:numFmt w:val="bullet"/>
      <w:lvlText w:val="•"/>
      <w:lvlJc w:val="left"/>
      <w:pPr>
        <w:ind w:left="7978" w:hanging="130"/>
      </w:pPr>
      <w:rPr>
        <w:lang w:val="ru-RU" w:eastAsia="ru-RU" w:bidi="ru-RU"/>
      </w:rPr>
    </w:lvl>
    <w:lvl w:ilvl="8" w:tplc="FAF083D0">
      <w:numFmt w:val="bullet"/>
      <w:lvlText w:val="•"/>
      <w:lvlJc w:val="left"/>
      <w:pPr>
        <w:ind w:left="9041" w:hanging="130"/>
      </w:pPr>
      <w:rPr>
        <w:lang w:val="ru-RU" w:eastAsia="ru-RU" w:bidi="ru-RU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FDB"/>
    <w:rsid w:val="00062F45"/>
    <w:rsid w:val="000C3FDB"/>
    <w:rsid w:val="001A7B5A"/>
    <w:rsid w:val="00707C96"/>
    <w:rsid w:val="00765632"/>
    <w:rsid w:val="007D2ABD"/>
    <w:rsid w:val="00852AE6"/>
    <w:rsid w:val="008C5BEA"/>
    <w:rsid w:val="00AA7B4B"/>
    <w:rsid w:val="00B842EA"/>
    <w:rsid w:val="00CB1F25"/>
    <w:rsid w:val="00E01981"/>
    <w:rsid w:val="00E02144"/>
    <w:rsid w:val="00F9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54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7</Pages>
  <Words>2227</Words>
  <Characters>12694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Абраконов</dc:creator>
  <cp:keywords/>
  <dc:description/>
  <cp:lastModifiedBy>PC</cp:lastModifiedBy>
  <cp:revision>4</cp:revision>
  <dcterms:created xsi:type="dcterms:W3CDTF">2022-12-24T10:03:00Z</dcterms:created>
  <dcterms:modified xsi:type="dcterms:W3CDTF">2022-12-25T20:55:00Z</dcterms:modified>
</cp:coreProperties>
</file>